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0F" w:rsidRDefault="00AA0B0F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utiger-Black" w:hAnsi="Frutiger-Black" w:cs="Frutiger-Black"/>
          <w:b/>
          <w:bCs/>
          <w:sz w:val="28"/>
          <w:szCs w:val="28"/>
        </w:rPr>
      </w:pPr>
      <w:r>
        <w:rPr>
          <w:rFonts w:ascii="Frutiger-Black" w:hAnsi="Frutiger-Black" w:cs="Frutiger-Black"/>
          <w:b/>
          <w:bCs/>
          <w:sz w:val="28"/>
          <w:szCs w:val="28"/>
        </w:rPr>
        <w:t>Writing framework and model answers: resource 1</w:t>
      </w:r>
    </w:p>
    <w:p w:rsidR="00B544D3" w:rsidRDefault="00B544D3">
      <w:pPr>
        <w:rPr>
          <w:rFonts w:ascii="Frutiger-Black" w:hAnsi="Frutiger-Black" w:cs="Frutiger-Black"/>
          <w:b/>
          <w:bCs/>
          <w:sz w:val="28"/>
          <w:szCs w:val="28"/>
        </w:rPr>
      </w:pPr>
    </w:p>
    <w:p w:rsidR="00BD1A3C" w:rsidRDefault="00F45F45">
      <w:pPr>
        <w:rPr>
          <w:rFonts w:ascii="Frutiger-Bold" w:hAnsi="Frutiger-Bold" w:cs="Frutiger-Bold"/>
          <w:b/>
          <w:bCs/>
          <w:sz w:val="24"/>
          <w:szCs w:val="24"/>
        </w:rPr>
      </w:pPr>
      <w:r>
        <w:rPr>
          <w:rFonts w:ascii="Frutiger-Black" w:hAnsi="Frutiger-Black" w:cs="Frutiger-Black"/>
          <w:b/>
          <w:bCs/>
          <w:sz w:val="28"/>
          <w:szCs w:val="28"/>
        </w:rPr>
        <w:t xml:space="preserve">1 Enquiry into the citizenship issue </w:t>
      </w:r>
      <w:r>
        <w:rPr>
          <w:rFonts w:ascii="Frutiger-Bold" w:hAnsi="Frutiger-Bold" w:cs="Frutiger-Bold"/>
          <w:b/>
          <w:bCs/>
          <w:sz w:val="24"/>
          <w:szCs w:val="24"/>
        </w:rPr>
        <w:t>(10 marks)</w:t>
      </w:r>
    </w:p>
    <w:p w:rsidR="00B544D3" w:rsidRDefault="00B544D3">
      <w:pPr>
        <w:rPr>
          <w:rFonts w:ascii="Frutiger-Bold" w:hAnsi="Frutiger-Bold" w:cs="Frutiger-Bold"/>
          <w:b/>
          <w:bCs/>
          <w:sz w:val="24"/>
          <w:szCs w:val="24"/>
        </w:rPr>
      </w:pPr>
      <w:bookmarkStart w:id="0" w:name="_GoBack"/>
      <w:bookmarkEnd w:id="0"/>
    </w:p>
    <w:p w:rsidR="00F45F45" w:rsidRDefault="00F45F45" w:rsidP="00AA0B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6"/>
          <w:szCs w:val="26"/>
        </w:rPr>
      </w:pPr>
      <w:r w:rsidRPr="00F45F45">
        <w:rPr>
          <w:rFonts w:ascii="Frutiger-Bold" w:hAnsi="Frutiger-Bold" w:cs="Frutiger-Bold"/>
          <w:b/>
          <w:bCs/>
          <w:sz w:val="26"/>
          <w:szCs w:val="26"/>
        </w:rPr>
        <w:t>Choose an issue and say why the issue is im</w:t>
      </w:r>
      <w:r w:rsidRPr="00F45F45">
        <w:rPr>
          <w:rFonts w:ascii="Frutiger-Bold" w:hAnsi="Frutiger-Bold" w:cs="Frutiger-Bold"/>
          <w:b/>
          <w:bCs/>
          <w:sz w:val="26"/>
          <w:szCs w:val="26"/>
        </w:rPr>
        <w:t xml:space="preserve">portant locally and nationally. </w:t>
      </w:r>
      <w:r w:rsidRPr="00F45F45">
        <w:rPr>
          <w:rFonts w:ascii="Frutiger-Bold" w:hAnsi="Frutiger-Bold" w:cs="Frutiger-Bold"/>
          <w:b/>
          <w:bCs/>
          <w:sz w:val="26"/>
          <w:szCs w:val="26"/>
        </w:rPr>
        <w:t>Attach issue-based evidence.</w:t>
      </w:r>
    </w:p>
    <w:p w:rsidR="00AA0B0F" w:rsidRPr="00AA0B0F" w:rsidRDefault="00AA0B0F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6"/>
          <w:szCs w:val="26"/>
        </w:rPr>
      </w:pPr>
    </w:p>
    <w:p w:rsidR="00F45F45" w:rsidRDefault="00F45F45" w:rsidP="00AA0B0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Frutiger-Bold" w:hAnsi="Frutiger-Bold" w:cs="Frutiger-Bold"/>
          <w:bCs/>
          <w:sz w:val="26"/>
          <w:szCs w:val="26"/>
        </w:rPr>
      </w:pPr>
      <w:r>
        <w:rPr>
          <w:rFonts w:ascii="Frutiger-Bold" w:hAnsi="Frutiger-Bold" w:cs="Frutiger-Bold"/>
          <w:bCs/>
          <w:sz w:val="26"/>
          <w:szCs w:val="26"/>
        </w:rPr>
        <w:t>I chose the right to have a clear environment. This is an important topic for citizens today because…</w:t>
      </w:r>
    </w:p>
    <w:p w:rsidR="00F45F45" w:rsidRDefault="00F45F45" w:rsidP="00AA0B0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Frutiger-Bold" w:hAnsi="Frutiger-Bold" w:cs="Frutiger-Bold"/>
          <w:bCs/>
          <w:sz w:val="26"/>
          <w:szCs w:val="26"/>
        </w:rPr>
      </w:pPr>
    </w:p>
    <w:p w:rsidR="00F45F45" w:rsidRDefault="00F45F45" w:rsidP="00AA0B0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Frutiger-Bold" w:hAnsi="Frutiger-Bold" w:cs="Frutiger-Bold"/>
          <w:bCs/>
          <w:sz w:val="26"/>
          <w:szCs w:val="26"/>
        </w:rPr>
      </w:pPr>
      <w:r>
        <w:rPr>
          <w:rFonts w:ascii="Frutiger-Bold" w:hAnsi="Frutiger-Bold" w:cs="Frutiger-Bold"/>
          <w:bCs/>
          <w:sz w:val="26"/>
          <w:szCs w:val="26"/>
        </w:rPr>
        <w:t>I have collected evidence that the issue is important locally. This evidence is…</w:t>
      </w:r>
    </w:p>
    <w:p w:rsidR="00F45F45" w:rsidRDefault="00F45F45" w:rsidP="00AA0B0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Frutiger-Bold" w:hAnsi="Frutiger-Bold" w:cs="Frutiger-Bold"/>
          <w:bCs/>
          <w:sz w:val="26"/>
          <w:szCs w:val="26"/>
        </w:rPr>
      </w:pPr>
      <w:r>
        <w:rPr>
          <w:rFonts w:ascii="Frutiger-Bold" w:hAnsi="Frutiger-Bold" w:cs="Frutiger-Bold"/>
          <w:bCs/>
          <w:sz w:val="26"/>
          <w:szCs w:val="26"/>
        </w:rPr>
        <w:t>It is about…</w:t>
      </w:r>
    </w:p>
    <w:p w:rsidR="00F45F45" w:rsidRDefault="00F45F45" w:rsidP="00AA0B0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Frutiger-Bold" w:hAnsi="Frutiger-Bold" w:cs="Frutiger-Bold"/>
          <w:bCs/>
          <w:sz w:val="26"/>
          <w:szCs w:val="26"/>
        </w:rPr>
      </w:pPr>
    </w:p>
    <w:p w:rsidR="00F45F45" w:rsidRDefault="00F45F45" w:rsidP="00AA0B0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Frutiger-Bold" w:hAnsi="Frutiger-Bold" w:cs="Frutiger-Bold"/>
          <w:bCs/>
          <w:sz w:val="26"/>
          <w:szCs w:val="26"/>
        </w:rPr>
      </w:pPr>
      <w:r>
        <w:rPr>
          <w:rFonts w:ascii="Frutiger-Bold" w:hAnsi="Frutiger-Bold" w:cs="Frutiger-Bold"/>
          <w:bCs/>
          <w:sz w:val="26"/>
          <w:szCs w:val="26"/>
        </w:rPr>
        <w:t>I have also collected evidence that the issue is important nationally. This evidence is…</w:t>
      </w:r>
    </w:p>
    <w:p w:rsidR="00F45F45" w:rsidRDefault="00F45F45" w:rsidP="00AA0B0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Frutiger-Bold" w:hAnsi="Frutiger-Bold" w:cs="Frutiger-Bold"/>
          <w:bCs/>
          <w:sz w:val="26"/>
          <w:szCs w:val="26"/>
        </w:rPr>
      </w:pPr>
      <w:r>
        <w:rPr>
          <w:rFonts w:ascii="Frutiger-Bold" w:hAnsi="Frutiger-Bold" w:cs="Frutiger-Bold"/>
          <w:bCs/>
          <w:sz w:val="26"/>
          <w:szCs w:val="26"/>
        </w:rPr>
        <w:t>It is about…</w:t>
      </w:r>
    </w:p>
    <w:p w:rsidR="00F45F45" w:rsidRDefault="00F45F45" w:rsidP="00F45F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rutiger-Bold" w:hAnsi="Frutiger-Bold" w:cs="Frutiger-Bold"/>
          <w:bCs/>
          <w:sz w:val="26"/>
          <w:szCs w:val="26"/>
        </w:rPr>
      </w:pPr>
    </w:p>
    <w:p w:rsidR="00AA0B0F" w:rsidRDefault="00AA0B0F" w:rsidP="00F45F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rutiger-Bold" w:hAnsi="Frutiger-Bold" w:cs="Frutiger-Bold"/>
          <w:bCs/>
          <w:sz w:val="26"/>
          <w:szCs w:val="26"/>
        </w:rPr>
      </w:pPr>
    </w:p>
    <w:p w:rsidR="00AA0B0F" w:rsidRDefault="00AA0B0F" w:rsidP="00F45F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rutiger-Bold" w:hAnsi="Frutiger-Bold" w:cs="Frutiger-Bold"/>
          <w:bCs/>
          <w:sz w:val="26"/>
          <w:szCs w:val="26"/>
        </w:rPr>
      </w:pPr>
    </w:p>
    <w:p w:rsidR="00F45F45" w:rsidRDefault="00F45F45" w:rsidP="00AA0B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6"/>
          <w:szCs w:val="26"/>
        </w:rPr>
      </w:pPr>
      <w:r>
        <w:rPr>
          <w:rFonts w:ascii="Frutiger-Bold" w:hAnsi="Frutiger-Bold" w:cs="Frutiger-Bold"/>
          <w:b/>
          <w:bCs/>
          <w:sz w:val="26"/>
          <w:szCs w:val="26"/>
        </w:rPr>
        <w:t>Describe how the issue links to Citizenship themes from Unit 1.</w:t>
      </w:r>
    </w:p>
    <w:p w:rsidR="00F45F45" w:rsidRDefault="00F45F45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sz w:val="26"/>
          <w:szCs w:val="26"/>
        </w:rPr>
      </w:pPr>
    </w:p>
    <w:p w:rsidR="00F45F45" w:rsidRDefault="00F45F45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sz w:val="26"/>
          <w:szCs w:val="26"/>
        </w:rPr>
      </w:pPr>
      <w:r>
        <w:rPr>
          <w:rFonts w:ascii="Frutiger-Bold" w:hAnsi="Frutiger-Bold" w:cs="Frutiger-Bold"/>
          <w:bCs/>
          <w:sz w:val="26"/>
          <w:szCs w:val="26"/>
        </w:rPr>
        <w:t>My issues is linked to all three themes; rights and responsibilities, power, politics and the media; and the global community</w:t>
      </w:r>
    </w:p>
    <w:p w:rsidR="00AA0B0F" w:rsidRDefault="00AA0B0F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sz w:val="26"/>
          <w:szCs w:val="26"/>
        </w:rPr>
      </w:pPr>
    </w:p>
    <w:p w:rsidR="00AA0B0F" w:rsidRDefault="00AA0B0F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sz w:val="26"/>
          <w:szCs w:val="26"/>
        </w:rPr>
      </w:pPr>
      <w:r>
        <w:rPr>
          <w:rFonts w:ascii="Frutiger-Bold" w:hAnsi="Frutiger-Bold" w:cs="Frutiger-Bold"/>
          <w:bCs/>
          <w:sz w:val="26"/>
          <w:szCs w:val="26"/>
        </w:rPr>
        <w:t>People have the right to live in a clean and healthy environment. It is the responsibility of every citizen to protect this right by…</w:t>
      </w:r>
    </w:p>
    <w:p w:rsidR="00AA0B0F" w:rsidRDefault="00AA0B0F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sz w:val="26"/>
          <w:szCs w:val="26"/>
        </w:rPr>
      </w:pPr>
      <w:r>
        <w:rPr>
          <w:rFonts w:ascii="Frutiger-Bold" w:hAnsi="Frutiger-Bold" w:cs="Frutiger-Bold"/>
          <w:bCs/>
          <w:sz w:val="26"/>
          <w:szCs w:val="26"/>
        </w:rPr>
        <w:t>(Theme 1: rights and responsibilities)</w:t>
      </w:r>
    </w:p>
    <w:p w:rsidR="00AA0B0F" w:rsidRDefault="00AA0B0F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sz w:val="26"/>
          <w:szCs w:val="26"/>
        </w:rPr>
      </w:pPr>
    </w:p>
    <w:p w:rsidR="00AA0B0F" w:rsidRDefault="00AA0B0F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sz w:val="26"/>
          <w:szCs w:val="26"/>
        </w:rPr>
      </w:pPr>
      <w:r>
        <w:rPr>
          <w:rFonts w:ascii="Frutiger-Bold" w:hAnsi="Frutiger-Bold" w:cs="Frutiger-Bold"/>
          <w:bCs/>
          <w:sz w:val="26"/>
          <w:szCs w:val="26"/>
        </w:rPr>
        <w:t>The reputation of the area is effected by negative attention in the press describing problems in the area such as…</w:t>
      </w:r>
    </w:p>
    <w:p w:rsidR="00AA0B0F" w:rsidRDefault="00AA0B0F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sz w:val="26"/>
          <w:szCs w:val="26"/>
        </w:rPr>
      </w:pPr>
      <w:r>
        <w:rPr>
          <w:rFonts w:ascii="Frutiger-Bold" w:hAnsi="Frutiger-Bold" w:cs="Frutiger-Bold"/>
          <w:bCs/>
          <w:sz w:val="26"/>
          <w:szCs w:val="26"/>
        </w:rPr>
        <w:t>(Theme 2: power, politics and the media)</w:t>
      </w:r>
    </w:p>
    <w:p w:rsidR="00AA0B0F" w:rsidRDefault="00AA0B0F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sz w:val="26"/>
          <w:szCs w:val="26"/>
        </w:rPr>
      </w:pPr>
    </w:p>
    <w:p w:rsidR="00AA0B0F" w:rsidRDefault="00AA0B0F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sz w:val="26"/>
          <w:szCs w:val="26"/>
        </w:rPr>
      </w:pPr>
      <w:r>
        <w:rPr>
          <w:rFonts w:ascii="Frutiger-Bold" w:hAnsi="Frutiger-Bold" w:cs="Frutiger-Bold"/>
          <w:bCs/>
          <w:sz w:val="26"/>
          <w:szCs w:val="26"/>
        </w:rPr>
        <w:t>The way we look after the environment in the local area and across the whole of the UK can have an effect right across the world. For example…</w:t>
      </w:r>
    </w:p>
    <w:p w:rsidR="00AA0B0F" w:rsidRDefault="00AA0B0F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sz w:val="26"/>
          <w:szCs w:val="26"/>
        </w:rPr>
      </w:pPr>
      <w:r>
        <w:rPr>
          <w:rFonts w:ascii="Frutiger-Bold" w:hAnsi="Frutiger-Bold" w:cs="Frutiger-Bold"/>
          <w:bCs/>
          <w:sz w:val="26"/>
          <w:szCs w:val="26"/>
        </w:rPr>
        <w:t>(Theme 3: the global community)</w:t>
      </w:r>
    </w:p>
    <w:p w:rsidR="00AA0B0F" w:rsidRPr="00F45F45" w:rsidRDefault="00AA0B0F" w:rsidP="00F45F45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sz w:val="26"/>
          <w:szCs w:val="26"/>
        </w:rPr>
      </w:pPr>
    </w:p>
    <w:sectPr w:rsidR="00AA0B0F" w:rsidRPr="00F45F4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0F" w:rsidRDefault="00AA0B0F" w:rsidP="00AA0B0F">
      <w:pPr>
        <w:spacing w:after="0" w:line="240" w:lineRule="auto"/>
      </w:pPr>
      <w:r>
        <w:separator/>
      </w:r>
    </w:p>
  </w:endnote>
  <w:endnote w:type="continuationSeparator" w:id="0">
    <w:p w:rsidR="00AA0B0F" w:rsidRDefault="00AA0B0F" w:rsidP="00AA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0F" w:rsidRDefault="00AA0B0F" w:rsidP="00AA0B0F">
      <w:pPr>
        <w:spacing w:after="0" w:line="240" w:lineRule="auto"/>
      </w:pPr>
      <w:r>
        <w:separator/>
      </w:r>
    </w:p>
  </w:footnote>
  <w:footnote w:type="continuationSeparator" w:id="0">
    <w:p w:rsidR="00AA0B0F" w:rsidRDefault="00AA0B0F" w:rsidP="00AA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0F" w:rsidRDefault="00AA0B0F">
    <w:pPr>
      <w:pStyle w:val="Header"/>
    </w:pPr>
    <w:r>
      <w:t>www.bhs-citizenship.com</w:t>
    </w:r>
    <w:r>
      <w:ptab w:relativeTo="margin" w:alignment="center" w:leader="none"/>
    </w:r>
    <w:r>
      <w:ptab w:relativeTo="margin" w:alignment="right" w:leader="none"/>
    </w:r>
    <w:r>
      <w:t>GCSE Citizenship Studies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616C8"/>
    <w:multiLevelType w:val="hybridMultilevel"/>
    <w:tmpl w:val="4540395E"/>
    <w:lvl w:ilvl="0" w:tplc="4A82C836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45"/>
    <w:rsid w:val="000E15D3"/>
    <w:rsid w:val="00584224"/>
    <w:rsid w:val="00AA0B0F"/>
    <w:rsid w:val="00B544D3"/>
    <w:rsid w:val="00F4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5177B-8F80-41BC-823E-FAA30735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B0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0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B0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2</cp:revision>
  <cp:lastPrinted>2014-10-01T06:53:00Z</cp:lastPrinted>
  <dcterms:created xsi:type="dcterms:W3CDTF">2014-10-01T06:35:00Z</dcterms:created>
  <dcterms:modified xsi:type="dcterms:W3CDTF">2014-10-01T06:54:00Z</dcterms:modified>
</cp:coreProperties>
</file>